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  <w:lang w:val="en-US" w:eastAsia="zh-CN" w:bidi="ar"/>
        </w:rPr>
        <w:t>附</w:t>
      </w:r>
      <w:r>
        <w:rPr>
          <w:rFonts w:ascii="Times New Roman" w:hAnsi="Times New Roman" w:eastAsia="黑体" w:cs="Times New Roman"/>
          <w:szCs w:val="32"/>
          <w:lang w:bidi="ar"/>
        </w:rPr>
        <w:t>件2</w:t>
      </w:r>
      <w:bookmarkStart w:id="1" w:name="_GoBack"/>
      <w:bookmarkEnd w:id="1"/>
    </w:p>
    <w:p>
      <w:pPr>
        <w:rPr>
          <w:rFonts w:ascii="Times New Roman" w:hAnsi="Times New Roman" w:eastAsia="黑体" w:cs="Times New Roman"/>
          <w:szCs w:val="21"/>
        </w:rPr>
      </w:pPr>
    </w:p>
    <w:p>
      <w:pPr>
        <w:rPr>
          <w:rFonts w:ascii="Times New Roman" w:hAnsi="Times New Roman" w:eastAsia="黑体" w:cs="Times New Roman"/>
          <w:szCs w:val="21"/>
          <w:lang w:bidi="ar"/>
        </w:rPr>
      </w:pPr>
    </w:p>
    <w:p>
      <w:pPr>
        <w:pStyle w:val="8"/>
        <w:rPr>
          <w:rFonts w:ascii="Times New Roman" w:hAnsi="Times New Roman" w:cs="Times New Roman"/>
        </w:rPr>
      </w:pPr>
    </w:p>
    <w:p>
      <w:pPr>
        <w:pStyle w:val="8"/>
        <w:rPr>
          <w:rFonts w:ascii="Times New Roman" w:hAnsi="Times New Roman" w:cs="Times New Roman"/>
        </w:rPr>
      </w:pPr>
    </w:p>
    <w:p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山东省数据开放创新应用实验室（第</w:t>
      </w:r>
      <w:r>
        <w:rPr>
          <w:rFonts w:hint="eastAsia" w:ascii="Times New Roman" w:hAnsi="Times New Roman" w:cs="Times New Roman"/>
        </w:rPr>
        <w:t>三</w:t>
      </w:r>
      <w:r>
        <w:rPr>
          <w:rFonts w:ascii="Times New Roman" w:hAnsi="Times New Roman" w:cs="Times New Roman"/>
        </w:rPr>
        <w:t>批）</w:t>
      </w:r>
    </w:p>
    <w:p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申报表</w:t>
      </w:r>
    </w:p>
    <w:p>
      <w:pPr>
        <w:rPr>
          <w:rFonts w:ascii="Times New Roman" w:hAnsi="Times New Roman" w:eastAsia="黑体" w:cs="Times New Roman"/>
          <w:szCs w:val="21"/>
        </w:rPr>
      </w:pPr>
    </w:p>
    <w:p>
      <w:pPr>
        <w:rPr>
          <w:rFonts w:ascii="Times New Roman" w:hAnsi="Times New Roman" w:cs="Times New Roman"/>
          <w:b/>
          <w:szCs w:val="21"/>
        </w:rPr>
      </w:pPr>
    </w:p>
    <w:p>
      <w:pPr>
        <w:rPr>
          <w:rFonts w:ascii="Times New Roman" w:hAnsi="Times New Roman" w:cs="Times New Roman"/>
          <w:b/>
          <w:szCs w:val="21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rPr>
          <w:rFonts w:ascii="Times New Roman" w:hAnsi="Times New Roman" w:cs="Times New Roman"/>
          <w:b/>
          <w:szCs w:val="21"/>
          <w:lang w:bidi="ar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spacing w:line="576" w:lineRule="exact"/>
        <w:jc w:val="left"/>
        <w:rPr>
          <w:rFonts w:ascii="Times New Roman" w:hAnsi="Times New Roman" w:eastAsia="黑体" w:cs="Times New Roman"/>
        </w:rPr>
      </w:pPr>
    </w:p>
    <w:p>
      <w:pPr>
        <w:spacing w:line="576" w:lineRule="exact"/>
        <w:jc w:val="left"/>
        <w:rPr>
          <w:rFonts w:ascii="Times New Roman" w:hAnsi="Times New Roman" w:eastAsia="黑体" w:cs="Times New Roman"/>
          <w:u w:val="single"/>
        </w:rPr>
      </w:pPr>
      <w:r>
        <w:rPr>
          <w:rFonts w:ascii="Times New Roman" w:hAnsi="Times New Roman" w:eastAsia="黑体" w:cs="Times New Roman"/>
        </w:rPr>
        <w:t xml:space="preserve">    申报单位（盖章）： </w:t>
      </w:r>
      <w:r>
        <w:rPr>
          <w:rFonts w:ascii="Times New Roman" w:hAnsi="Times New Roman" w:eastAsia="黑体" w:cs="Times New Roman"/>
          <w:u w:val="single"/>
        </w:rPr>
        <w:t xml:space="preserve"> </w:t>
      </w:r>
      <w:r>
        <w:rPr>
          <w:rFonts w:ascii="Times New Roman" w:hAnsi="Times New Roman" w:eastAsia="黑体" w:cs="Times New Roman"/>
          <w:sz w:val="24"/>
          <w:u w:val="single"/>
        </w:rPr>
        <w:t xml:space="preserve">         </w:t>
      </w:r>
      <w:r>
        <w:rPr>
          <w:rFonts w:ascii="Times New Roman" w:hAnsi="Times New Roman" w:eastAsia="黑体" w:cs="Times New Roman"/>
          <w:u w:val="single"/>
        </w:rPr>
        <w:t xml:space="preserve">                    </w:t>
      </w:r>
    </w:p>
    <w:p>
      <w:pPr>
        <w:spacing w:line="576" w:lineRule="exact"/>
        <w:ind w:firstLine="28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 xml:space="preserve">    申  报  日  </w:t>
      </w:r>
      <w:bookmarkStart w:id="0" w:name="TbRq"/>
      <w:r>
        <w:rPr>
          <w:rFonts w:ascii="Times New Roman" w:hAnsi="Times New Roman" w:eastAsia="黑体" w:cs="Times New Roman"/>
        </w:rPr>
        <w:t xml:space="preserve">期 ： </w:t>
      </w:r>
      <w:r>
        <w:rPr>
          <w:rFonts w:ascii="Times New Roman" w:hAnsi="Times New Roman" w:eastAsia="黑体" w:cs="Times New Roman"/>
          <w:u w:val="single"/>
        </w:rPr>
        <w:t xml:space="preserve">        </w:t>
      </w:r>
      <w:r>
        <w:rPr>
          <w:rFonts w:ascii="Times New Roman" w:hAnsi="Times New Roman" w:eastAsia="黑体" w:cs="Times New Roman"/>
        </w:rPr>
        <w:t>年</w:t>
      </w:r>
      <w:r>
        <w:rPr>
          <w:rFonts w:ascii="Times New Roman" w:hAnsi="Times New Roman" w:eastAsia="黑体" w:cs="Times New Roman"/>
          <w:u w:val="single"/>
        </w:rPr>
        <w:t xml:space="preserve">        </w:t>
      </w:r>
      <w:r>
        <w:rPr>
          <w:rFonts w:ascii="Times New Roman" w:hAnsi="Times New Roman" w:eastAsia="黑体" w:cs="Times New Roman"/>
        </w:rPr>
        <w:t>月</w:t>
      </w:r>
      <w:r>
        <w:rPr>
          <w:rFonts w:ascii="Times New Roman" w:hAnsi="Times New Roman" w:eastAsia="黑体" w:cs="Times New Roman"/>
          <w:u w:val="single"/>
        </w:rPr>
        <w:t xml:space="preserve">       </w:t>
      </w:r>
      <w:r>
        <w:rPr>
          <w:rFonts w:ascii="Times New Roman" w:hAnsi="Times New Roman" w:eastAsia="黑体" w:cs="Times New Roman"/>
        </w:rPr>
        <w:t>日</w:t>
      </w:r>
    </w:p>
    <w:bookmarkEnd w:id="0"/>
    <w:p>
      <w:pPr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  <w:lang w:bidi="ar"/>
        </w:rPr>
        <w:t xml:space="preserve"> </w:t>
      </w:r>
    </w:p>
    <w:p>
      <w:pPr>
        <w:rPr>
          <w:rFonts w:ascii="Times New Roman" w:hAnsi="Times New Roman" w:eastAsia="黑体" w:cs="Times New Roman"/>
          <w:szCs w:val="21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155" w:right="1474" w:bottom="2041" w:left="1588" w:header="851" w:footer="992" w:gutter="0"/>
          <w:cols w:space="720" w:num="1"/>
          <w:titlePg/>
          <w:docGrid w:type="lines" w:linePitch="435" w:charSpace="1229"/>
        </w:sect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bidi="ar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  <w:lang w:bidi="ar"/>
        </w:rPr>
        <w:t>填报说明</w:t>
      </w:r>
    </w:p>
    <w:p>
      <w:pPr>
        <w:spacing w:line="600" w:lineRule="exact"/>
        <w:ind w:firstLine="640" w:firstLineChars="200"/>
        <w:rPr>
          <w:rFonts w:ascii="Times New Roman" w:hAnsi="Times New Roman" w:cs="Times New Roman"/>
          <w:bCs/>
        </w:rPr>
      </w:pPr>
    </w:p>
    <w:p>
      <w:pPr>
        <w:spacing w:line="60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一、申报单位应仔细阅读《关于开展山东省数据开放创新应用实验室（第</w:t>
      </w:r>
      <w:r>
        <w:rPr>
          <w:rFonts w:hint="eastAsia" w:ascii="Times New Roman" w:hAnsi="Times New Roman" w:cs="Times New Roman"/>
          <w:bCs/>
        </w:rPr>
        <w:t>三</w:t>
      </w:r>
      <w:r>
        <w:rPr>
          <w:rFonts w:ascii="Times New Roman" w:hAnsi="Times New Roman" w:cs="Times New Roman"/>
          <w:bCs/>
        </w:rPr>
        <w:t>批）申报工作的通知》《山东省数据开放创新应用实验室（第</w:t>
      </w:r>
      <w:r>
        <w:rPr>
          <w:rFonts w:hint="eastAsia" w:ascii="Times New Roman" w:hAnsi="Times New Roman" w:cs="Times New Roman"/>
          <w:bCs/>
        </w:rPr>
        <w:t>三</w:t>
      </w:r>
      <w:r>
        <w:rPr>
          <w:rFonts w:ascii="Times New Roman" w:hAnsi="Times New Roman" w:cs="Times New Roman"/>
          <w:bCs/>
        </w:rPr>
        <w:t>批）申报表》的有关要求、说明，如实、详细地填写每一部分内容。</w:t>
      </w:r>
    </w:p>
    <w:p>
      <w:pPr>
        <w:tabs>
          <w:tab w:val="left" w:pos="640"/>
        </w:tabs>
        <w:snapToGrid w:val="0"/>
        <w:spacing w:line="60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二、单位名称应填写全称。</w:t>
      </w:r>
    </w:p>
    <w:p>
      <w:pPr>
        <w:tabs>
          <w:tab w:val="left" w:pos="640"/>
        </w:tabs>
        <w:snapToGrid w:val="0"/>
        <w:spacing w:line="60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三、表中选取项目请在“□”中划“√”。</w:t>
      </w:r>
    </w:p>
    <w:p>
      <w:pPr>
        <w:tabs>
          <w:tab w:val="left" w:pos="640"/>
        </w:tabs>
        <w:snapToGrid w:val="0"/>
        <w:spacing w:line="60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四、申报单位应按《山东省数据开放创新应用实验室（第</w:t>
      </w:r>
      <w:r>
        <w:rPr>
          <w:rFonts w:hint="eastAsia" w:ascii="Times New Roman" w:hAnsi="Times New Roman" w:cs="Times New Roman"/>
          <w:bCs/>
        </w:rPr>
        <w:t>三</w:t>
      </w:r>
      <w:r>
        <w:rPr>
          <w:rFonts w:ascii="Times New Roman" w:hAnsi="Times New Roman" w:cs="Times New Roman"/>
          <w:bCs/>
        </w:rPr>
        <w:t>批）申报表》统一制作的格式填写电子版，并加盖公章扫描为PDF版本。</w:t>
      </w:r>
    </w:p>
    <w:p>
      <w:pPr>
        <w:tabs>
          <w:tab w:val="left" w:pos="640"/>
        </w:tabs>
        <w:snapToGrid w:val="0"/>
        <w:spacing w:line="600" w:lineRule="exact"/>
        <w:ind w:firstLine="64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五、电子版材料的内容与格式应与扫描版材料一致，如不一致以扫描版材料为准。</w:t>
      </w: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仿宋" w:cs="Times New Roman"/>
          <w:szCs w:val="21"/>
          <w:lang w:bidi="ar"/>
        </w:rPr>
        <w:br w:type="page"/>
      </w:r>
      <w:r>
        <w:rPr>
          <w:rFonts w:ascii="Times New Roman" w:hAnsi="Times New Roman" w:eastAsia="黑体" w:cs="Times New Roman"/>
          <w:szCs w:val="32"/>
          <w:lang w:bidi="ar"/>
        </w:rPr>
        <w:t>一、单位基本信息</w:t>
      </w:r>
    </w:p>
    <w:tbl>
      <w:tblPr>
        <w:tblStyle w:val="5"/>
        <w:tblW w:w="9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763"/>
        <w:gridCol w:w="3217"/>
        <w:gridCol w:w="983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主申报单位名称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主申报单位性质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□高校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科研院所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医院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企业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联合申报单位名称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  <w:lang w:bidi="ar"/>
              </w:rPr>
              <w:t>（如没有联合申报单位，填“无”）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联合申报单位性质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□高校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科研院所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医院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企业    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申报方向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□数据开放应用创新           □数据开放技术创新</w:t>
            </w:r>
          </w:p>
          <w:p>
            <w:pPr>
              <w:adjustRightInd w:val="0"/>
              <w:snapToGrid w:val="0"/>
              <w:spacing w:before="62" w:line="28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□数据开放流通创新           □数据开放其他领域创新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电话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职务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邮箱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5" w:hRule="atLeast"/>
          <w:jc w:val="center"/>
        </w:trPr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单位简介</w:t>
            </w:r>
          </w:p>
        </w:tc>
        <w:tc>
          <w:tcPr>
            <w:tcW w:w="7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line="280" w:lineRule="exact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                         </w:t>
            </w:r>
          </w:p>
        </w:tc>
      </w:tr>
    </w:tbl>
    <w:p>
      <w:pPr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ascii="Times New Roman" w:hAnsi="Times New Roman" w:cs="Times New Roman"/>
          <w:sz w:val="24"/>
          <w:szCs w:val="24"/>
          <w:lang w:bidi="ar"/>
        </w:rPr>
        <w:br w:type="page"/>
      </w:r>
    </w:p>
    <w:p>
      <w:pPr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  <w:lang w:bidi="ar"/>
        </w:rPr>
        <w:t>二、人员参与情况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091"/>
        <w:gridCol w:w="1037"/>
        <w:gridCol w:w="1103"/>
        <w:gridCol w:w="1977"/>
        <w:gridCol w:w="1557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年龄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职务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职称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分工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"/>
              </w:rPr>
              <w:t>参与起止日期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ascii="Times New Roman" w:hAnsi="Times New Roman" w:eastAsia="黑体" w:cs="Times New Roman"/>
          <w:szCs w:val="32"/>
        </w:rPr>
        <w:br w:type="page"/>
      </w:r>
      <w:r>
        <w:rPr>
          <w:rFonts w:ascii="Times New Roman" w:hAnsi="Times New Roman" w:eastAsia="黑体" w:cs="Times New Roman"/>
          <w:szCs w:val="32"/>
          <w:lang w:bidi="ar"/>
        </w:rPr>
        <w:t>三、实验室建设概述</w:t>
      </w:r>
    </w:p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1.实验室总体简介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00" w:lineRule="exact"/>
              <w:rPr>
                <w:rFonts w:hint="default"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（1）重点研</w:t>
            </w:r>
            <w:r>
              <w:rPr>
                <w:rFonts w:hint="default" w:ascii="Times New Roman" w:hAnsi="Times New Roman" w:eastAsia="仿宋_GB2312"/>
                <w:kern w:val="2"/>
                <w:sz w:val="28"/>
                <w:szCs w:val="28"/>
              </w:rPr>
              <w:t>究领域（</w:t>
            </w:r>
            <w:r>
              <w:rPr>
                <w:rFonts w:hint="default" w:ascii="Times New Roman" w:hAnsi="Times New Roman" w:eastAsia="楷体_GB2312"/>
                <w:kern w:val="2"/>
                <w:sz w:val="28"/>
                <w:szCs w:val="28"/>
              </w:rPr>
              <w:t>如，健康医疗、教育、金融、数据安全、数据治理等</w:t>
            </w:r>
            <w:r>
              <w:rPr>
                <w:rFonts w:hint="default" w:ascii="Times New Roman" w:hAnsi="Times New Roman" w:eastAsia="仿宋_GB2312"/>
                <w:kern w:val="2"/>
                <w:sz w:val="28"/>
                <w:szCs w:val="28"/>
              </w:rPr>
              <w:t>）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（2）聚焦解决问题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（3）使用数据情况（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如，社会数据：手机信令数据；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</w:rPr>
              <w:t>公共</w:t>
            </w:r>
            <w:r>
              <w:rPr>
                <w:rFonts w:ascii="Times New Roman" w:hAnsi="Times New Roman" w:eastAsia="楷体_GB2312" w:cs="Times New Roman"/>
                <w:sz w:val="28"/>
                <w:szCs w:val="28"/>
              </w:rPr>
              <w:t>数据：山东省企业登记基本信息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  <w:p>
            <w:pPr>
              <w:snapToGrid w:val="0"/>
              <w:spacing w:before="62" w:beforeLines="2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（4）主要成果内容</w:t>
            </w: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2.实验室建设目的和必要性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3.实施建设分阶段目标、主要内容和创新特色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4.实验室建设的主要预期成果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5.实验室建设的社会和经济效益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Times New Roman"/>
          <w:szCs w:val="32"/>
          <w:lang w:bidi="ar"/>
        </w:rPr>
        <w:t>6.实验室建设的保障基础、制度及措施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主要概述实验室建设的场地、资金、团队、数据等方面的保障基础、制度及措施，以及保障数据安全方面的制度及措施。</w:t>
            </w:r>
          </w:p>
          <w:p>
            <w:pPr>
              <w:snapToGrid w:val="0"/>
              <w:spacing w:before="62" w:beforeLines="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before="156" w:beforeLines="50" w:after="156" w:afterLines="50"/>
        <w:jc w:val="left"/>
        <w:rPr>
          <w:rFonts w:ascii="Times New Roman" w:hAnsi="Times New Roman" w:cs="Times New Roman"/>
          <w:szCs w:val="32"/>
          <w:lang w:bidi="ar"/>
        </w:rPr>
      </w:pPr>
    </w:p>
    <w:p>
      <w:pPr>
        <w:numPr>
          <w:ilvl w:val="0"/>
          <w:numId w:val="1"/>
        </w:num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ascii="Times New Roman" w:hAnsi="Times New Roman" w:eastAsia="黑体" w:cs="Times New Roman"/>
          <w:szCs w:val="32"/>
          <w:lang w:bidi="ar"/>
        </w:rPr>
        <w:t>真实性承诺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  <w:jc w:val="center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真实性承诺</w:t>
            </w:r>
          </w:p>
        </w:tc>
        <w:tc>
          <w:tcPr>
            <w:tcW w:w="7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我单位所有申报材料，均真实、完整、准确，我单位申报材料内容所涉及的活动均符合国家相关法律法规要求。前述声明与实际情况如有不符，我单位愿承担相应的责任。</w:t>
            </w: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申报单位(公章)： （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  <w:lang w:bidi="ar"/>
              </w:rPr>
              <w:t>联合申报的，均需盖章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）</w:t>
            </w:r>
          </w:p>
          <w:p>
            <w:pPr>
              <w:wordWrap w:val="0"/>
              <w:snapToGrid w:val="0"/>
              <w:spacing w:before="62" w:beforeLines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 xml:space="preserve"> 年   月   日</w:t>
            </w:r>
          </w:p>
        </w:tc>
      </w:tr>
    </w:tbl>
    <w:p>
      <w:p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</w:p>
    <w:p>
      <w:p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</w:p>
    <w:p>
      <w:p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</w:p>
    <w:p>
      <w:p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</w:p>
    <w:p>
      <w:pPr>
        <w:numPr>
          <w:ilvl w:val="0"/>
          <w:numId w:val="1"/>
        </w:numPr>
        <w:snapToGrid w:val="0"/>
        <w:spacing w:before="156" w:beforeLines="50" w:after="156" w:afterLines="50"/>
        <w:jc w:val="left"/>
        <w:rPr>
          <w:rFonts w:ascii="Times New Roman" w:hAnsi="Times New Roman" w:eastAsia="黑体" w:cs="Times New Roman"/>
          <w:szCs w:val="32"/>
          <w:lang w:bidi="ar"/>
        </w:rPr>
      </w:pPr>
      <w:r>
        <w:rPr>
          <w:rFonts w:ascii="Times New Roman" w:hAnsi="Times New Roman" w:eastAsia="黑体" w:cs="Times New Roman"/>
          <w:szCs w:val="32"/>
          <w:lang w:bidi="ar"/>
        </w:rPr>
        <w:t>推荐单位意见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9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before="62" w:beforeLines="20" w:after="156" w:afterLines="50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推荐单位(公章)： </w:t>
            </w:r>
          </w:p>
          <w:p>
            <w:pPr>
              <w:snapToGrid w:val="0"/>
              <w:spacing w:before="62" w:beforeLines="20" w:after="156" w:afterLines="50"/>
              <w:ind w:firstLine="480" w:firstLineChars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年   月   日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方正宋体S-超大字符集(SIP)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124"/>
        <w:tab w:val="clear" w:pos="4153"/>
      </w:tabs>
      <w:spacing w:line="473" w:lineRule="auto"/>
      <w:ind w:left="320" w:leftChars="100"/>
      <w:rPr>
        <w:rStyle w:val="7"/>
        <w:rFonts w:ascii="宋体" w:hAnsi="宋体"/>
        <w:position w:val="-28"/>
        <w:sz w:val="28"/>
      </w:rPr>
    </w:pPr>
    <w:r>
      <w:rPr>
        <w:rStyle w:val="7"/>
        <w:rFonts w:hint="eastAsia" w:ascii="宋体" w:hAnsi="宋体"/>
        <w:position w:val="-28"/>
        <w:sz w:val="28"/>
      </w:rPr>
      <w:t xml:space="preserve">— </w:t>
    </w:r>
    <w:r>
      <w:rPr>
        <w:rFonts w:hint="eastAsia" w:ascii="宋体" w:hAnsi="宋体"/>
        <w:position w:val="-28"/>
        <w:sz w:val="28"/>
      </w:rPr>
      <w:fldChar w:fldCharType="begin"/>
    </w:r>
    <w:r>
      <w:rPr>
        <w:rStyle w:val="7"/>
        <w:rFonts w:hint="eastAsia" w:ascii="宋体" w:hAnsi="宋体"/>
        <w:position w:val="-28"/>
        <w:sz w:val="28"/>
      </w:rPr>
      <w:instrText xml:space="preserve"> PAGE </w:instrText>
    </w:r>
    <w:r>
      <w:rPr>
        <w:rFonts w:hint="eastAsia" w:ascii="宋体" w:hAnsi="宋体"/>
        <w:position w:val="-28"/>
        <w:sz w:val="28"/>
      </w:rPr>
      <w:fldChar w:fldCharType="separate"/>
    </w:r>
    <w:r>
      <w:rPr>
        <w:rStyle w:val="7"/>
        <w:rFonts w:ascii="宋体" w:hAnsi="宋体"/>
        <w:position w:val="-28"/>
        <w:sz w:val="28"/>
      </w:rPr>
      <w:t>14</w:t>
    </w:r>
    <w:r>
      <w:rPr>
        <w:rFonts w:hint="eastAsia" w:ascii="宋体" w:hAnsi="宋体"/>
        <w:position w:val="-28"/>
        <w:sz w:val="28"/>
      </w:rPr>
      <w:fldChar w:fldCharType="end"/>
    </w:r>
    <w:r>
      <w:rPr>
        <w:rFonts w:hint="eastAsia" w:ascii="宋体" w:hAnsi="宋体"/>
        <w:position w:val="-28"/>
        <w:sz w:val="28"/>
      </w:rPr>
      <w:t xml:space="preserve"> </w:t>
    </w:r>
    <w:r>
      <w:rPr>
        <w:rStyle w:val="7"/>
        <w:rFonts w:hint="eastAsia" w:ascii="宋体" w:hAnsi="宋体"/>
        <w:position w:val="-28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D8878"/>
    <w:multiLevelType w:val="singleLevel"/>
    <w:tmpl w:val="475D887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ODJmNzA1ZjkyZjM0ODUwNTRkZDg4NWUzZTA2MzgifQ=="/>
  </w:docVars>
  <w:rsids>
    <w:rsidRoot w:val="41377748"/>
    <w:rsid w:val="41377748"/>
    <w:rsid w:val="FFD99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公文-标题"/>
    <w:basedOn w:val="1"/>
    <w:next w:val="9"/>
    <w:qFormat/>
    <w:uiPriority w:val="0"/>
    <w:pPr>
      <w:spacing w:line="600" w:lineRule="exact"/>
      <w:jc w:val="center"/>
    </w:pPr>
    <w:rPr>
      <w:rFonts w:eastAsia="方正小标宋简体"/>
      <w:sz w:val="44"/>
    </w:rPr>
  </w:style>
  <w:style w:type="paragraph" w:customStyle="1" w:styleId="9">
    <w:name w:val="公文-正文"/>
    <w:basedOn w:val="1"/>
    <w:qFormat/>
    <w:uiPriority w:val="0"/>
    <w:pPr>
      <w:spacing w:line="600" w:lineRule="exact"/>
      <w:ind w:firstLine="643" w:firstLineChars="200"/>
    </w:pPr>
    <w:rPr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2023-09-27T18:21:00Z</dcterms:created>
  <dc:creator>正美</dc:creator>
  <cp:lastModifiedBy>jnak</cp:lastModifiedBy>
  <dcterms:modified xsi:type="dcterms:W3CDTF">2023-10-07T16:40:45Z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CCB214D522E54C19AE4FFD545947ECDF_11</vt:lpwstr>
  </property>
</Properties>
</file>