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80" w:rsidRDefault="00835668">
      <w:pPr>
        <w:spacing w:line="440" w:lineRule="exact"/>
        <w:rPr>
          <w:rFonts w:asciiTheme="minorHAnsi" w:eastAsia="黑体" w:hAnsiTheme="minorHAnsi"/>
          <w:szCs w:val="28"/>
        </w:rPr>
      </w:pPr>
      <w:bookmarkStart w:id="0" w:name="_GoBack"/>
      <w:bookmarkEnd w:id="0"/>
      <w:r>
        <w:rPr>
          <w:rFonts w:asciiTheme="minorHAnsi" w:eastAsia="黑体" w:hAnsiTheme="minorHAnsi" w:hint="eastAsia"/>
          <w:szCs w:val="28"/>
        </w:rPr>
        <w:t>附件</w:t>
      </w:r>
    </w:p>
    <w:p w:rsidR="00B60780" w:rsidRDefault="00B60780">
      <w:pPr>
        <w:spacing w:line="440" w:lineRule="exact"/>
        <w:rPr>
          <w:rFonts w:asciiTheme="minorHAnsi" w:eastAsia="黑体" w:hAnsiTheme="minorHAnsi"/>
          <w:b w:val="0"/>
          <w:bCs w:val="0"/>
          <w:sz w:val="28"/>
        </w:rPr>
      </w:pPr>
    </w:p>
    <w:p w:rsidR="00B60780" w:rsidRDefault="00835668">
      <w:pPr>
        <w:spacing w:line="600" w:lineRule="exact"/>
        <w:jc w:val="center"/>
        <w:outlineLvl w:val="0"/>
        <w:rPr>
          <w:rFonts w:asciiTheme="minorHAnsi" w:eastAsia="黑体" w:hAnsiTheme="minorHAnsi"/>
          <w:sz w:val="36"/>
          <w:szCs w:val="32"/>
        </w:rPr>
      </w:pPr>
      <w:r>
        <w:rPr>
          <w:rFonts w:asciiTheme="minorHAnsi" w:eastAsia="黑体" w:hAnsiTheme="minorHAnsi" w:hint="eastAsia"/>
          <w:sz w:val="36"/>
          <w:szCs w:val="32"/>
        </w:rPr>
        <w:t>2023</w:t>
      </w:r>
      <w:r>
        <w:rPr>
          <w:rFonts w:asciiTheme="minorHAnsi" w:eastAsia="黑体" w:hAnsiTheme="minorHAnsi" w:hint="eastAsia"/>
          <w:sz w:val="36"/>
          <w:szCs w:val="32"/>
        </w:rPr>
        <w:t>年度山东省网络视听精品项目申报书</w:t>
      </w:r>
    </w:p>
    <w:p w:rsidR="00B60780" w:rsidRDefault="00B60780">
      <w:pPr>
        <w:rPr>
          <w:rFonts w:asciiTheme="minorHAnsi" w:eastAsia="黑体" w:hAnsiTheme="minorHAnsi"/>
          <w:b w:val="0"/>
          <w:bCs w:val="0"/>
          <w:sz w:val="28"/>
        </w:rPr>
      </w:pPr>
    </w:p>
    <w:tbl>
      <w:tblPr>
        <w:tblStyle w:val="a3"/>
        <w:tblW w:w="85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080"/>
        <w:gridCol w:w="2614"/>
        <w:gridCol w:w="1541"/>
        <w:gridCol w:w="2340"/>
      </w:tblGrid>
      <w:tr w:rsidR="00B60780">
        <w:trPr>
          <w:trHeight w:val="573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780" w:rsidRDefault="0083566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64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0780" w:rsidRDefault="00B6078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0780">
        <w:trPr>
          <w:trHeight w:val="573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780" w:rsidRDefault="0083566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项目类别</w:t>
            </w:r>
          </w:p>
        </w:tc>
        <w:tc>
          <w:tcPr>
            <w:tcW w:w="64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0780" w:rsidRDefault="00B6078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0780">
        <w:trPr>
          <w:trHeight w:val="573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780" w:rsidRDefault="0083566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制作单位</w:t>
            </w:r>
          </w:p>
        </w:tc>
        <w:tc>
          <w:tcPr>
            <w:tcW w:w="64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0780" w:rsidRDefault="00B6078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0780">
        <w:trPr>
          <w:trHeight w:val="573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780" w:rsidRDefault="0083566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主要投资方</w:t>
            </w:r>
          </w:p>
        </w:tc>
        <w:tc>
          <w:tcPr>
            <w:tcW w:w="64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0780" w:rsidRDefault="00B6078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0780">
        <w:trPr>
          <w:trHeight w:val="726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780" w:rsidRDefault="0083566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联系人（姓名、职务）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0780" w:rsidRDefault="00B6078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0780" w:rsidRDefault="0083566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0780" w:rsidRDefault="00B6078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0780">
        <w:trPr>
          <w:trHeight w:val="607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780" w:rsidRDefault="00835668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主创人员（编剧、导演、制片人、主要演员等）</w:t>
            </w:r>
          </w:p>
        </w:tc>
        <w:tc>
          <w:tcPr>
            <w:tcW w:w="64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0780" w:rsidRDefault="00B60780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0780">
        <w:trPr>
          <w:trHeight w:val="726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780" w:rsidRDefault="0083566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项目题材</w:t>
            </w:r>
          </w:p>
        </w:tc>
        <w:tc>
          <w:tcPr>
            <w:tcW w:w="64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0780" w:rsidRDefault="00B60780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0780">
        <w:trPr>
          <w:trHeight w:val="726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780" w:rsidRDefault="0083566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制作进度</w:t>
            </w:r>
          </w:p>
        </w:tc>
        <w:tc>
          <w:tcPr>
            <w:tcW w:w="64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0780" w:rsidRDefault="00835668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项目筹备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剧本创作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开机拍摄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后期制作</w:t>
            </w:r>
          </w:p>
        </w:tc>
      </w:tr>
      <w:tr w:rsidR="00B60780">
        <w:trPr>
          <w:trHeight w:val="5564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780" w:rsidRDefault="00835668">
            <w:pPr>
              <w:snapToGrid w:val="0"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内容简介</w:t>
            </w:r>
          </w:p>
          <w:p w:rsidR="00B60780" w:rsidRDefault="00B60780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0780" w:rsidRDefault="00835668">
            <w:pPr>
              <w:snapToGrid w:val="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（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300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字左右的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内容介绍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，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可另附页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）</w:t>
            </w:r>
          </w:p>
          <w:p w:rsidR="00B60780" w:rsidRDefault="00B60780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B60780" w:rsidRDefault="00835668">
      <w:pPr>
        <w:snapToGrid w:val="0"/>
        <w:spacing w:line="20" w:lineRule="exact"/>
        <w:rPr>
          <w:rFonts w:ascii="仿宋" w:eastAsia="仿宋" w:hAnsi="仿宋" w:cs="仿宋"/>
          <w:sz w:val="21"/>
        </w:rPr>
      </w:pPr>
      <w:r>
        <w:rPr>
          <w:rFonts w:ascii="仿宋" w:eastAsia="仿宋" w:hAnsi="仿宋" w:cs="仿宋" w:hint="eastAsia"/>
          <w:sz w:val="21"/>
        </w:rPr>
        <w:br w:type="page"/>
      </w:r>
    </w:p>
    <w:tbl>
      <w:tblPr>
        <w:tblW w:w="8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7157"/>
      </w:tblGrid>
      <w:tr w:rsidR="00B60780">
        <w:trPr>
          <w:trHeight w:val="8062"/>
          <w:jc w:val="center"/>
        </w:trPr>
        <w:tc>
          <w:tcPr>
            <w:tcW w:w="1486" w:type="dxa"/>
            <w:vAlign w:val="center"/>
          </w:tcPr>
          <w:p w:rsidR="00B60780" w:rsidRDefault="0083566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项目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基本情况</w:t>
            </w:r>
          </w:p>
          <w:p w:rsidR="00B60780" w:rsidRDefault="00B6078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157" w:type="dxa"/>
          </w:tcPr>
          <w:p w:rsidR="00B60780" w:rsidRDefault="00835668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（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参照以下提纲撰写，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做到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逻辑清晰、主题突出、层次分明、内容详实，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1500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字以内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，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可另附页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。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1.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申报单位主要业绩及获奖情况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；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2.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选题背景及意义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；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3.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创作计划或进度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）</w:t>
            </w:r>
          </w:p>
        </w:tc>
      </w:tr>
      <w:tr w:rsidR="00B60780">
        <w:trPr>
          <w:trHeight w:val="3486"/>
          <w:jc w:val="center"/>
        </w:trPr>
        <w:tc>
          <w:tcPr>
            <w:tcW w:w="1486" w:type="dxa"/>
            <w:vAlign w:val="center"/>
          </w:tcPr>
          <w:p w:rsidR="00B60780" w:rsidRDefault="00B6078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60780" w:rsidRDefault="0083566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承诺书</w:t>
            </w:r>
          </w:p>
        </w:tc>
        <w:tc>
          <w:tcPr>
            <w:tcW w:w="7157" w:type="dxa"/>
          </w:tcPr>
          <w:p w:rsidR="00B60780" w:rsidRDefault="00B60780">
            <w:pPr>
              <w:snapToGrid w:val="0"/>
              <w:spacing w:line="500" w:lineRule="exact"/>
              <w:ind w:firstLineChars="200" w:firstLine="578"/>
              <w:rPr>
                <w:rFonts w:ascii="仿宋" w:eastAsia="仿宋" w:hAnsi="仿宋" w:cs="仿宋"/>
                <w:spacing w:val="4"/>
                <w:sz w:val="28"/>
                <w:szCs w:val="28"/>
              </w:rPr>
            </w:pPr>
          </w:p>
          <w:p w:rsidR="00B60780" w:rsidRDefault="00835668">
            <w:pPr>
              <w:snapToGrid w:val="0"/>
              <w:spacing w:line="500" w:lineRule="exact"/>
              <w:ind w:firstLineChars="200" w:firstLine="578"/>
              <w:rPr>
                <w:rFonts w:ascii="仿宋" w:eastAsia="仿宋" w:hAnsi="仿宋" w:cs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4"/>
                <w:sz w:val="28"/>
                <w:szCs w:val="28"/>
              </w:rPr>
              <w:t>本</w:t>
            </w:r>
            <w:r>
              <w:rPr>
                <w:rFonts w:ascii="仿宋" w:eastAsia="仿宋" w:hAnsi="仿宋" w:cs="仿宋" w:hint="eastAsia"/>
                <w:spacing w:val="4"/>
                <w:sz w:val="28"/>
                <w:szCs w:val="28"/>
              </w:rPr>
              <w:t>单位</w:t>
            </w:r>
            <w:r>
              <w:rPr>
                <w:rFonts w:ascii="仿宋" w:eastAsia="仿宋" w:hAnsi="仿宋" w:cs="仿宋" w:hint="eastAsia"/>
                <w:spacing w:val="4"/>
                <w:sz w:val="28"/>
                <w:szCs w:val="28"/>
              </w:rPr>
              <w:t>报送的《</w:t>
            </w:r>
            <w:r>
              <w:rPr>
                <w:rFonts w:ascii="仿宋" w:eastAsia="仿宋" w:hAnsi="仿宋" w:cs="仿宋" w:hint="eastAsia"/>
                <w:spacing w:val="4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4"/>
                <w:sz w:val="28"/>
                <w:szCs w:val="28"/>
              </w:rPr>
              <w:t>》为原创作品，不存在抄袭等侵权行为，无</w:t>
            </w:r>
            <w:r>
              <w:rPr>
                <w:rFonts w:ascii="仿宋" w:eastAsia="仿宋" w:hAnsi="仿宋" w:cs="仿宋" w:hint="eastAsia"/>
                <w:spacing w:val="4"/>
                <w:sz w:val="28"/>
                <w:szCs w:val="28"/>
              </w:rPr>
              <w:t>省</w:t>
            </w:r>
            <w:r>
              <w:rPr>
                <w:rFonts w:ascii="仿宋" w:eastAsia="仿宋" w:hAnsi="仿宋" w:cs="仿宋" w:hint="eastAsia"/>
                <w:spacing w:val="4"/>
                <w:sz w:val="28"/>
                <w:szCs w:val="28"/>
              </w:rPr>
              <w:t>外备案立项</w:t>
            </w:r>
            <w:r>
              <w:rPr>
                <w:rFonts w:ascii="仿宋" w:eastAsia="仿宋" w:hAnsi="仿宋" w:cs="仿宋" w:hint="eastAsia"/>
                <w:spacing w:val="4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spacing w:val="4"/>
                <w:sz w:val="28"/>
                <w:szCs w:val="28"/>
              </w:rPr>
              <w:t>版权纠纷等</w:t>
            </w:r>
            <w:r>
              <w:rPr>
                <w:rFonts w:ascii="仿宋" w:eastAsia="仿宋" w:hAnsi="仿宋" w:cs="仿宋" w:hint="eastAsia"/>
                <w:spacing w:val="4"/>
                <w:sz w:val="28"/>
                <w:szCs w:val="28"/>
              </w:rPr>
              <w:t>情况</w:t>
            </w:r>
            <w:r>
              <w:rPr>
                <w:rFonts w:ascii="仿宋" w:eastAsia="仿宋" w:hAnsi="仿宋" w:cs="仿宋" w:hint="eastAsia"/>
                <w:spacing w:val="4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 w:hint="eastAsia"/>
                <w:spacing w:val="4"/>
                <w:sz w:val="28"/>
                <w:szCs w:val="28"/>
              </w:rPr>
              <w:t>如产生法律纠纷，由本</w:t>
            </w:r>
            <w:r>
              <w:rPr>
                <w:rFonts w:ascii="仿宋" w:eastAsia="仿宋" w:hAnsi="仿宋" w:cs="仿宋" w:hint="eastAsia"/>
                <w:spacing w:val="4"/>
                <w:sz w:val="28"/>
                <w:szCs w:val="28"/>
              </w:rPr>
              <w:t>单位</w:t>
            </w:r>
            <w:r>
              <w:rPr>
                <w:rFonts w:ascii="仿宋" w:eastAsia="仿宋" w:hAnsi="仿宋" w:cs="仿宋" w:hint="eastAsia"/>
                <w:spacing w:val="4"/>
                <w:sz w:val="28"/>
                <w:szCs w:val="28"/>
              </w:rPr>
              <w:t>承担一切后果。</w:t>
            </w:r>
          </w:p>
          <w:p w:rsidR="00B60780" w:rsidRDefault="00835668">
            <w:pPr>
              <w:snapToGrid w:val="0"/>
              <w:spacing w:line="500" w:lineRule="exact"/>
              <w:rPr>
                <w:rFonts w:ascii="仿宋" w:eastAsia="仿宋" w:hAnsi="仿宋" w:cs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"/>
                <w:sz w:val="28"/>
                <w:szCs w:val="28"/>
              </w:rPr>
              <w:t xml:space="preserve">    </w:t>
            </w:r>
          </w:p>
          <w:p w:rsidR="00B60780" w:rsidRDefault="00835668">
            <w:pPr>
              <w:snapToGrid w:val="0"/>
              <w:spacing w:line="500" w:lineRule="exact"/>
              <w:ind w:firstLineChars="1300" w:firstLine="3758"/>
              <w:rPr>
                <w:rFonts w:ascii="仿宋" w:eastAsia="仿宋" w:hAnsi="仿宋" w:cs="仿宋"/>
                <w:spacing w:val="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4"/>
                <w:sz w:val="28"/>
                <w:szCs w:val="28"/>
              </w:rPr>
              <w:t>单位：（盖章）</w:t>
            </w:r>
          </w:p>
          <w:p w:rsidR="00B60780" w:rsidRDefault="00835668">
            <w:pPr>
              <w:snapToGrid w:val="0"/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4"/>
                <w:sz w:val="28"/>
                <w:szCs w:val="28"/>
              </w:rPr>
              <w:t xml:space="preserve">                      </w:t>
            </w:r>
            <w:r>
              <w:rPr>
                <w:rFonts w:ascii="仿宋" w:eastAsia="仿宋" w:hAnsi="仿宋" w:cs="仿宋" w:hint="eastAsia"/>
                <w:spacing w:val="4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4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4"/>
                <w:sz w:val="28"/>
                <w:szCs w:val="28"/>
              </w:rPr>
              <w:t>日</w:t>
            </w:r>
          </w:p>
          <w:p w:rsidR="00B60780" w:rsidRDefault="00B60780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60780">
        <w:trPr>
          <w:trHeight w:val="1861"/>
          <w:jc w:val="center"/>
        </w:trPr>
        <w:tc>
          <w:tcPr>
            <w:tcW w:w="1486" w:type="dxa"/>
            <w:vAlign w:val="center"/>
          </w:tcPr>
          <w:p w:rsidR="00B60780" w:rsidRDefault="0083566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省局意见</w:t>
            </w:r>
          </w:p>
        </w:tc>
        <w:tc>
          <w:tcPr>
            <w:tcW w:w="7157" w:type="dxa"/>
            <w:vAlign w:val="center"/>
          </w:tcPr>
          <w:p w:rsidR="00B60780" w:rsidRDefault="00B6078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60780" w:rsidRDefault="0083566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盖章）</w:t>
            </w:r>
          </w:p>
          <w:p w:rsidR="00B60780" w:rsidRDefault="00835668">
            <w:pPr>
              <w:snapToGrid w:val="0"/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4"/>
                <w:sz w:val="28"/>
                <w:szCs w:val="28"/>
              </w:rPr>
              <w:t xml:space="preserve">                      </w:t>
            </w:r>
            <w:r>
              <w:rPr>
                <w:rFonts w:ascii="仿宋" w:eastAsia="仿宋" w:hAnsi="仿宋" w:cs="仿宋" w:hint="eastAsia"/>
                <w:spacing w:val="4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4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4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4"/>
                <w:sz w:val="28"/>
                <w:szCs w:val="28"/>
              </w:rPr>
              <w:t>日</w:t>
            </w:r>
          </w:p>
        </w:tc>
      </w:tr>
    </w:tbl>
    <w:p w:rsidR="00B60780" w:rsidRDefault="00B60780">
      <w:pPr>
        <w:spacing w:line="40" w:lineRule="exact"/>
        <w:rPr>
          <w:rFonts w:ascii="仿宋" w:eastAsia="仿宋" w:hAnsi="仿宋" w:cs="仿宋"/>
        </w:rPr>
      </w:pPr>
    </w:p>
    <w:sectPr w:rsidR="00B60780">
      <w:pgSz w:w="11906" w:h="16838"/>
      <w:pgMar w:top="1417" w:right="1701" w:bottom="1417" w:left="1701" w:header="851" w:footer="992" w:gutter="0"/>
      <w:cols w:space="0"/>
      <w:docGrid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HorizontalSpacing w:val="320"/>
  <w:drawingGridVerticalSpacing w:val="29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10A71"/>
    <w:rsid w:val="DFDC9CBA"/>
    <w:rsid w:val="EDFF5345"/>
    <w:rsid w:val="EFBDD5A5"/>
    <w:rsid w:val="F7FF13BE"/>
    <w:rsid w:val="FCFFF634"/>
    <w:rsid w:val="FFDEE848"/>
    <w:rsid w:val="FFE7A47F"/>
    <w:rsid w:val="00835668"/>
    <w:rsid w:val="00B60780"/>
    <w:rsid w:val="04DB533D"/>
    <w:rsid w:val="05A74E67"/>
    <w:rsid w:val="0C5008DA"/>
    <w:rsid w:val="0FB83820"/>
    <w:rsid w:val="19633ED2"/>
    <w:rsid w:val="1E5021FA"/>
    <w:rsid w:val="202168FC"/>
    <w:rsid w:val="230900D6"/>
    <w:rsid w:val="27177361"/>
    <w:rsid w:val="373D5467"/>
    <w:rsid w:val="3840177C"/>
    <w:rsid w:val="3FC66C49"/>
    <w:rsid w:val="42322350"/>
    <w:rsid w:val="442D4B16"/>
    <w:rsid w:val="4AF915B2"/>
    <w:rsid w:val="51310A71"/>
    <w:rsid w:val="53806CFB"/>
    <w:rsid w:val="5391576C"/>
    <w:rsid w:val="54416678"/>
    <w:rsid w:val="5A22545E"/>
    <w:rsid w:val="5DD20B27"/>
    <w:rsid w:val="5E36435D"/>
    <w:rsid w:val="5EA473F4"/>
    <w:rsid w:val="63482669"/>
    <w:rsid w:val="68584F0E"/>
    <w:rsid w:val="70B91F7E"/>
    <w:rsid w:val="727709DB"/>
    <w:rsid w:val="7415021E"/>
    <w:rsid w:val="795BFDAA"/>
    <w:rsid w:val="7E7FCBE2"/>
    <w:rsid w:val="B7BE74F0"/>
    <w:rsid w:val="BFFFE512"/>
    <w:rsid w:val="C6E8D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简体" w:cstheme="minorBidi"/>
      <w:b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简体" w:cstheme="minorBidi"/>
      <w:b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66</Words>
  <Characters>378</Characters>
  <Application>Microsoft Office Word</Application>
  <DocSecurity>0</DocSecurity>
  <Lines>3</Lines>
  <Paragraphs>1</Paragraphs>
  <ScaleCrop>false</ScaleCrop>
  <Company>HP Inc.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李明菊</cp:lastModifiedBy>
  <cp:revision>2</cp:revision>
  <cp:lastPrinted>2023-06-06T16:58:00Z</cp:lastPrinted>
  <dcterms:created xsi:type="dcterms:W3CDTF">2022-03-22T17:57:00Z</dcterms:created>
  <dcterms:modified xsi:type="dcterms:W3CDTF">2023-06-08T06:18:00Z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